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F29B" w14:textId="77777777" w:rsidR="000E50ED" w:rsidRPr="002F7521" w:rsidRDefault="000E50ED" w:rsidP="000E50ED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b/>
          <w:color w:val="000000" w:themeColor="text1"/>
          <w:sz w:val="22"/>
          <w:szCs w:val="22"/>
        </w:rPr>
        <w:t>Minutes</w:t>
      </w:r>
    </w:p>
    <w:p w14:paraId="61521094" w14:textId="201CC6CA" w:rsidR="000E50ED" w:rsidRPr="002F7521" w:rsidRDefault="000E50ED" w:rsidP="000E50ED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b/>
          <w:color w:val="000000" w:themeColor="text1"/>
          <w:sz w:val="22"/>
          <w:szCs w:val="22"/>
        </w:rPr>
        <w:t>STILLHOUSE CANYON CONDOMINIUMS</w:t>
      </w: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SPECIAL</w:t>
      </w:r>
      <w:r w:rsidRPr="002F7521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BOARD MEETING</w:t>
      </w:r>
    </w:p>
    <w:p w14:paraId="2452E9BD" w14:textId="0F1BE7B1" w:rsidR="000E50ED" w:rsidRPr="002F7521" w:rsidRDefault="000E50ED" w:rsidP="000E50ED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>October 6</w:t>
      </w:r>
      <w:r w:rsidRPr="002F7521">
        <w:rPr>
          <w:rFonts w:ascii="Arial" w:eastAsia="Arial" w:hAnsi="Arial" w:cs="Arial"/>
          <w:b/>
          <w:color w:val="000000" w:themeColor="text1"/>
          <w:sz w:val="22"/>
          <w:szCs w:val="22"/>
        </w:rPr>
        <w:t>, 2020</w:t>
      </w:r>
    </w:p>
    <w:p w14:paraId="1BDDC7B0" w14:textId="59D7E742" w:rsidR="000E50ED" w:rsidRPr="002F7521" w:rsidRDefault="000E50ED" w:rsidP="000E50ED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>12</w:t>
      </w:r>
      <w:r w:rsidRPr="002F7521">
        <w:rPr>
          <w:rFonts w:ascii="Arial" w:eastAsia="Arial" w:hAnsi="Arial" w:cs="Arial"/>
          <w:b/>
          <w:color w:val="000000" w:themeColor="text1"/>
          <w:sz w:val="22"/>
          <w:szCs w:val="22"/>
        </w:rPr>
        <w:t>:00 pm</w:t>
      </w:r>
    </w:p>
    <w:p w14:paraId="26425E1E" w14:textId="77777777" w:rsidR="000E50ED" w:rsidRPr="002F7521" w:rsidRDefault="000E50ED" w:rsidP="000E50ED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B215AB2" w14:textId="77777777" w:rsidR="000E50ED" w:rsidRPr="008B4299" w:rsidRDefault="000E50ED" w:rsidP="000E50ED">
      <w:pPr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>Call to order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B4299">
        <w:rPr>
          <w:rFonts w:ascii="Arial" w:eastAsia="Arial" w:hAnsi="Arial" w:cs="Arial"/>
          <w:color w:val="000000" w:themeColor="text1"/>
          <w:sz w:val="22"/>
          <w:szCs w:val="22"/>
        </w:rPr>
        <w:t>(meeting conducted over Zoom video conference due to COVID-19)</w:t>
      </w:r>
    </w:p>
    <w:p w14:paraId="29A1488A" w14:textId="77777777" w:rsidR="000E50ED" w:rsidRDefault="000E50ED" w:rsidP="000E50ED">
      <w:pPr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B68A2DC" w14:textId="3880343C" w:rsidR="000E50ED" w:rsidRPr="002F7521" w:rsidRDefault="000E50ED" w:rsidP="000E50ED">
      <w:pPr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 xml:space="preserve">Meeting called to order at </w:t>
      </w:r>
      <w:r w:rsidR="00F358FE">
        <w:rPr>
          <w:rFonts w:ascii="Arial" w:eastAsia="Arial" w:hAnsi="Arial" w:cs="Arial"/>
          <w:color w:val="000000" w:themeColor="text1"/>
          <w:sz w:val="22"/>
          <w:szCs w:val="22"/>
        </w:rPr>
        <w:t>12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>:0</w:t>
      </w:r>
      <w:r w:rsidR="00F358FE">
        <w:rPr>
          <w:rFonts w:ascii="Arial" w:eastAsia="Arial" w:hAnsi="Arial" w:cs="Arial"/>
          <w:color w:val="000000" w:themeColor="text1"/>
          <w:sz w:val="22"/>
          <w:szCs w:val="22"/>
        </w:rPr>
        <w:t>0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>pm by Marc</w:t>
      </w:r>
    </w:p>
    <w:p w14:paraId="683CABC2" w14:textId="77777777" w:rsidR="000E50ED" w:rsidRPr="002F7521" w:rsidRDefault="000E50ED" w:rsidP="000E50ED">
      <w:pPr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Attendees</w:t>
      </w:r>
      <w:r w:rsidRPr="002F7521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>:</w:t>
      </w:r>
    </w:p>
    <w:p w14:paraId="7A962982" w14:textId="77777777" w:rsidR="000E50ED" w:rsidRPr="002F7521" w:rsidRDefault="000E50ED" w:rsidP="000E50ED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 xml:space="preserve">Marc </w:t>
      </w:r>
      <w:proofErr w:type="spellStart"/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Duchen</w:t>
      </w:r>
      <w:proofErr w:type="spellEnd"/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, President</w:t>
      </w:r>
    </w:p>
    <w:p w14:paraId="6DC35FFA" w14:textId="77777777" w:rsidR="000E50ED" w:rsidRPr="002F7521" w:rsidRDefault="000E50ED" w:rsidP="000E50ED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David Green</w:t>
      </w:r>
      <w: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e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, VP</w:t>
      </w:r>
    </w:p>
    <w:p w14:paraId="7B45EE7B" w14:textId="77777777" w:rsidR="000E50ED" w:rsidRPr="002F7521" w:rsidRDefault="000E50ED" w:rsidP="000E50ED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 xml:space="preserve">Phil </w:t>
      </w:r>
      <w:proofErr w:type="spellStart"/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Rothblum</w:t>
      </w:r>
      <w:proofErr w:type="spellEnd"/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, Treasurer</w:t>
      </w:r>
    </w:p>
    <w:p w14:paraId="44DADDD8" w14:textId="77777777" w:rsidR="000E50ED" w:rsidRPr="002F7521" w:rsidRDefault="000E50ED" w:rsidP="000E50ED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 xml:space="preserve">Seth </w:t>
      </w:r>
      <w:proofErr w:type="spellStart"/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Klempner</w:t>
      </w:r>
      <w:proofErr w:type="spellEnd"/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, Secretary</w:t>
      </w:r>
    </w:p>
    <w:p w14:paraId="1B7D765F" w14:textId="77777777" w:rsidR="000E50ED" w:rsidRPr="002F7521" w:rsidRDefault="000E50ED" w:rsidP="000E50ED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Carolyn Wright, Member at large</w:t>
      </w:r>
    </w:p>
    <w:p w14:paraId="3732D841" w14:textId="77777777" w:rsidR="000E50ED" w:rsidRDefault="000E50ED" w:rsidP="000E50ED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Mike Hill, property manager, Granite Properties of Texas</w:t>
      </w:r>
    </w:p>
    <w:p w14:paraId="349F02DE" w14:textId="77777777" w:rsidR="000E50ED" w:rsidRDefault="000E50ED" w:rsidP="000E50ED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Ashley Rodriguez, assistant property manager, Granite Properties of Texas</w:t>
      </w:r>
    </w:p>
    <w:p w14:paraId="55B2A21D" w14:textId="2B51DCC6" w:rsidR="000E50ED" w:rsidRPr="003E6EBD" w:rsidRDefault="000E50ED" w:rsidP="003E6EBD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 xml:space="preserve">Gary Jones, civil engineer, Eli Engineering </w:t>
      </w:r>
    </w:p>
    <w:p w14:paraId="6C4FE157" w14:textId="77777777" w:rsidR="000E50ED" w:rsidRPr="002F7521" w:rsidRDefault="000E50ED" w:rsidP="000E50ED">
      <w:p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35A8B878" w14:textId="6B5F00F6" w:rsidR="000E50ED" w:rsidRPr="003E6EBD" w:rsidRDefault="00D149AC" w:rsidP="000E50ED">
      <w:pPr>
        <w:numPr>
          <w:ilvl w:val="0"/>
          <w:numId w:val="1"/>
        </w:num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board received a r</w:t>
      </w:r>
      <w:r w:rsidR="000E50ED">
        <w:rPr>
          <w:rFonts w:ascii="Arial" w:eastAsia="Arial" w:hAnsi="Arial" w:cs="Arial"/>
          <w:color w:val="000000" w:themeColor="text1"/>
          <w:sz w:val="22"/>
          <w:szCs w:val="22"/>
        </w:rPr>
        <w:t>eport from Gary Jones, civil engineer. Gary performed an analysis of water runoff issue</w:t>
      </w:r>
      <w:r w:rsidR="00EE2ABB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000E50ED">
        <w:rPr>
          <w:rFonts w:ascii="Arial" w:eastAsia="Arial" w:hAnsi="Arial" w:cs="Arial"/>
          <w:color w:val="000000" w:themeColor="text1"/>
          <w:sz w:val="22"/>
          <w:szCs w:val="22"/>
        </w:rPr>
        <w:t xml:space="preserve"> a</w:t>
      </w:r>
      <w:r w:rsidR="00EE2ABB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="000E50ED">
        <w:rPr>
          <w:rFonts w:ascii="Arial" w:eastAsia="Arial" w:hAnsi="Arial" w:cs="Arial"/>
          <w:color w:val="000000" w:themeColor="text1"/>
          <w:sz w:val="22"/>
          <w:szCs w:val="22"/>
        </w:rPr>
        <w:t xml:space="preserve"> building #11</w:t>
      </w:r>
      <w:r w:rsidR="00D230B2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0E50ED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55EE4">
        <w:rPr>
          <w:rFonts w:ascii="Arial" w:eastAsia="Arial" w:hAnsi="Arial" w:cs="Arial"/>
          <w:color w:val="000000" w:themeColor="text1"/>
          <w:sz w:val="22"/>
          <w:szCs w:val="22"/>
        </w:rPr>
        <w:t>spe</w:t>
      </w:r>
      <w:r w:rsidR="00D230B2">
        <w:rPr>
          <w:rFonts w:ascii="Arial" w:eastAsia="Arial" w:hAnsi="Arial" w:cs="Arial"/>
          <w:color w:val="000000" w:themeColor="text1"/>
          <w:sz w:val="22"/>
          <w:szCs w:val="22"/>
        </w:rPr>
        <w:t xml:space="preserve">cifically, </w:t>
      </w:r>
      <w:r w:rsidR="000E50ED">
        <w:rPr>
          <w:rFonts w:ascii="Arial" w:eastAsia="Arial" w:hAnsi="Arial" w:cs="Arial"/>
          <w:color w:val="000000" w:themeColor="text1"/>
          <w:sz w:val="22"/>
          <w:szCs w:val="22"/>
        </w:rPr>
        <w:t xml:space="preserve">unit 162. Gary has prepared a </w:t>
      </w:r>
      <w:r w:rsidR="00BF5E57">
        <w:rPr>
          <w:rFonts w:ascii="Arial" w:eastAsia="Arial" w:hAnsi="Arial" w:cs="Arial"/>
          <w:color w:val="000000" w:themeColor="text1"/>
          <w:sz w:val="22"/>
          <w:szCs w:val="22"/>
        </w:rPr>
        <w:t>16-page</w:t>
      </w:r>
      <w:r w:rsidR="000E50ED">
        <w:rPr>
          <w:rFonts w:ascii="Arial" w:eastAsia="Arial" w:hAnsi="Arial" w:cs="Arial"/>
          <w:color w:val="000000" w:themeColor="text1"/>
          <w:sz w:val="22"/>
          <w:szCs w:val="22"/>
        </w:rPr>
        <w:t xml:space="preserve"> detailed report of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his findings and recommendations</w:t>
      </w:r>
      <w:r w:rsidR="00855EE4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His f</w:t>
      </w:r>
      <w:r w:rsidR="00A16A9F">
        <w:rPr>
          <w:rFonts w:ascii="Arial" w:eastAsia="Arial" w:hAnsi="Arial" w:cs="Arial"/>
          <w:color w:val="000000" w:themeColor="text1"/>
          <w:sz w:val="22"/>
          <w:szCs w:val="22"/>
        </w:rPr>
        <w:t xml:space="preserve">irst recommendation is to remove and replace the “speed bumps”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(which are actually water </w:t>
      </w:r>
      <w:r w:rsidR="00D230B2">
        <w:rPr>
          <w:rFonts w:ascii="Arial" w:eastAsia="Arial" w:hAnsi="Arial" w:cs="Arial"/>
          <w:color w:val="000000" w:themeColor="text1"/>
          <w:sz w:val="22"/>
          <w:szCs w:val="22"/>
        </w:rPr>
        <w:t>diversion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D230B2">
        <w:rPr>
          <w:rFonts w:ascii="Arial" w:eastAsia="Arial" w:hAnsi="Arial" w:cs="Arial"/>
          <w:color w:val="000000" w:themeColor="text1"/>
          <w:sz w:val="22"/>
          <w:szCs w:val="22"/>
        </w:rPr>
        <w:t>tools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) around building #11 to</w:t>
      </w:r>
      <w:r w:rsidR="00A16A9F">
        <w:rPr>
          <w:rFonts w:ascii="Arial" w:eastAsia="Arial" w:hAnsi="Arial" w:cs="Arial"/>
          <w:color w:val="000000" w:themeColor="text1"/>
          <w:sz w:val="22"/>
          <w:szCs w:val="22"/>
        </w:rPr>
        <w:t xml:space="preserve"> make them larger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. This would help</w:t>
      </w:r>
      <w:r w:rsidR="00A16A9F">
        <w:rPr>
          <w:rFonts w:ascii="Arial" w:eastAsia="Arial" w:hAnsi="Arial" w:cs="Arial"/>
          <w:color w:val="000000" w:themeColor="text1"/>
          <w:sz w:val="22"/>
          <w:szCs w:val="22"/>
        </w:rPr>
        <w:t xml:space="preserve"> divert more water to behind the building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and move the water away from #162</w:t>
      </w:r>
      <w:r w:rsidR="00D230B2">
        <w:rPr>
          <w:rFonts w:ascii="Arial" w:eastAsia="Arial" w:hAnsi="Arial" w:cs="Arial"/>
          <w:color w:val="000000" w:themeColor="text1"/>
          <w:sz w:val="22"/>
          <w:szCs w:val="22"/>
        </w:rPr>
        <w:t>’s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stairs and front door area</w:t>
      </w:r>
      <w:r w:rsidR="00A16A9F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F358FE">
        <w:rPr>
          <w:rFonts w:ascii="Arial" w:eastAsia="Arial" w:hAnsi="Arial" w:cs="Arial"/>
          <w:color w:val="000000" w:themeColor="text1"/>
          <w:sz w:val="22"/>
          <w:szCs w:val="22"/>
        </w:rPr>
        <w:t xml:space="preserve"> Second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recommendation</w:t>
      </w:r>
      <w:r w:rsidR="00F358F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is</w:t>
      </w:r>
      <w:r w:rsidR="00F358FE">
        <w:rPr>
          <w:rFonts w:ascii="Arial" w:eastAsia="Arial" w:hAnsi="Arial" w:cs="Arial"/>
          <w:color w:val="000000" w:themeColor="text1"/>
          <w:sz w:val="22"/>
          <w:szCs w:val="22"/>
        </w:rPr>
        <w:t xml:space="preserve"> to combat water coming through the dry stack wall between buildings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#</w:t>
      </w:r>
      <w:r w:rsidR="00F358FE">
        <w:rPr>
          <w:rFonts w:ascii="Arial" w:eastAsia="Arial" w:hAnsi="Arial" w:cs="Arial"/>
          <w:color w:val="000000" w:themeColor="text1"/>
          <w:sz w:val="22"/>
          <w:szCs w:val="22"/>
        </w:rPr>
        <w:t xml:space="preserve">11 and building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#</w:t>
      </w:r>
      <w:r w:rsidR="00F358FE">
        <w:rPr>
          <w:rFonts w:ascii="Arial" w:eastAsia="Arial" w:hAnsi="Arial" w:cs="Arial"/>
          <w:color w:val="000000" w:themeColor="text1"/>
          <w:sz w:val="22"/>
          <w:szCs w:val="22"/>
        </w:rPr>
        <w:t xml:space="preserve">3. </w:t>
      </w:r>
      <w:r w:rsidR="00CB0E80">
        <w:rPr>
          <w:rFonts w:ascii="Arial" w:eastAsia="Arial" w:hAnsi="Arial" w:cs="Arial"/>
          <w:color w:val="000000" w:themeColor="text1"/>
          <w:sz w:val="22"/>
          <w:szCs w:val="22"/>
        </w:rPr>
        <w:t xml:space="preserve">He further recommends demolition of asphalt and concrete in front of #162 and </w:t>
      </w:r>
      <w:r w:rsidR="00D230B2">
        <w:rPr>
          <w:rFonts w:ascii="Arial" w:eastAsia="Arial" w:hAnsi="Arial" w:cs="Arial"/>
          <w:color w:val="000000" w:themeColor="text1"/>
          <w:sz w:val="22"/>
          <w:szCs w:val="22"/>
        </w:rPr>
        <w:t xml:space="preserve">to </w:t>
      </w:r>
      <w:r w:rsidR="00CB0E80">
        <w:rPr>
          <w:rFonts w:ascii="Arial" w:eastAsia="Arial" w:hAnsi="Arial" w:cs="Arial"/>
          <w:color w:val="000000" w:themeColor="text1"/>
          <w:sz w:val="22"/>
          <w:szCs w:val="22"/>
        </w:rPr>
        <w:t xml:space="preserve">regrade the area </w:t>
      </w:r>
      <w:r w:rsidR="00D230B2">
        <w:rPr>
          <w:rFonts w:ascii="Arial" w:eastAsia="Arial" w:hAnsi="Arial" w:cs="Arial"/>
          <w:color w:val="000000" w:themeColor="text1"/>
          <w:sz w:val="22"/>
          <w:szCs w:val="22"/>
        </w:rPr>
        <w:t xml:space="preserve">in order to </w:t>
      </w:r>
      <w:r w:rsidR="00CB0E80">
        <w:rPr>
          <w:rFonts w:ascii="Arial" w:eastAsia="Arial" w:hAnsi="Arial" w:cs="Arial"/>
          <w:color w:val="000000" w:themeColor="text1"/>
          <w:sz w:val="22"/>
          <w:szCs w:val="22"/>
        </w:rPr>
        <w:t xml:space="preserve">better get water into the grate inlet and replace </w:t>
      </w:r>
      <w:r w:rsidR="00EE2ABB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CB0E80">
        <w:rPr>
          <w:rFonts w:ascii="Arial" w:eastAsia="Arial" w:hAnsi="Arial" w:cs="Arial"/>
          <w:color w:val="000000" w:themeColor="text1"/>
          <w:sz w:val="22"/>
          <w:szCs w:val="22"/>
        </w:rPr>
        <w:t xml:space="preserve">current inlet with larger one and larger diameter pipe. </w:t>
      </w:r>
      <w:r w:rsidR="00D230B2">
        <w:rPr>
          <w:rFonts w:ascii="Arial" w:eastAsia="Arial" w:hAnsi="Arial" w:cs="Arial"/>
          <w:color w:val="000000" w:themeColor="text1"/>
          <w:sz w:val="22"/>
          <w:szCs w:val="22"/>
        </w:rPr>
        <w:t>Finally</w:t>
      </w:r>
      <w:r w:rsidR="00EE2ABB">
        <w:rPr>
          <w:rFonts w:ascii="Arial" w:eastAsia="Arial" w:hAnsi="Arial" w:cs="Arial"/>
          <w:color w:val="000000" w:themeColor="text1"/>
          <w:sz w:val="22"/>
          <w:szCs w:val="22"/>
        </w:rPr>
        <w:t>,</w:t>
      </w:r>
      <w:r w:rsidR="00D230B2">
        <w:rPr>
          <w:rFonts w:ascii="Arial" w:eastAsia="Arial" w:hAnsi="Arial" w:cs="Arial"/>
          <w:color w:val="000000" w:themeColor="text1"/>
          <w:sz w:val="22"/>
          <w:szCs w:val="22"/>
        </w:rPr>
        <w:t xml:space="preserve"> he suggests</w:t>
      </w:r>
      <w:r w:rsidR="00CB0E80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EE2ABB">
        <w:rPr>
          <w:rFonts w:ascii="Arial" w:eastAsia="Arial" w:hAnsi="Arial" w:cs="Arial"/>
          <w:color w:val="000000" w:themeColor="text1"/>
          <w:sz w:val="22"/>
          <w:szCs w:val="22"/>
        </w:rPr>
        <w:t>replacing</w:t>
      </w:r>
      <w:r w:rsidR="00CB0E80">
        <w:rPr>
          <w:rFonts w:ascii="Arial" w:eastAsia="Arial" w:hAnsi="Arial" w:cs="Arial"/>
          <w:color w:val="000000" w:themeColor="text1"/>
          <w:sz w:val="22"/>
          <w:szCs w:val="22"/>
        </w:rPr>
        <w:t xml:space="preserve"> the current pipe around building 11 at a steeper downhill grade to move water faster.</w:t>
      </w:r>
      <w:r w:rsidR="00B928B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853FFB">
        <w:rPr>
          <w:rFonts w:ascii="Arial" w:eastAsia="Arial" w:hAnsi="Arial" w:cs="Arial"/>
          <w:color w:val="000000" w:themeColor="text1"/>
          <w:sz w:val="22"/>
          <w:szCs w:val="22"/>
        </w:rPr>
        <w:t>Making all of Gary’s recommendations could cost approximately $10,000</w:t>
      </w:r>
      <w:r w:rsidR="00D230B2">
        <w:rPr>
          <w:rFonts w:ascii="Arial" w:eastAsia="Arial" w:hAnsi="Arial" w:cs="Arial"/>
          <w:color w:val="000000" w:themeColor="text1"/>
          <w:sz w:val="22"/>
          <w:szCs w:val="22"/>
        </w:rPr>
        <w:t>, according to Mike, this is only a very rough estimate. The board members will individually review the report and consider taking action at our next meeting. The overall concept here is not to solve every</w:t>
      </w:r>
      <w:r w:rsidR="00EE2ABB">
        <w:rPr>
          <w:rFonts w:ascii="Arial" w:eastAsia="Arial" w:hAnsi="Arial" w:cs="Arial"/>
          <w:color w:val="000000" w:themeColor="text1"/>
          <w:sz w:val="22"/>
          <w:szCs w:val="22"/>
        </w:rPr>
        <w:t xml:space="preserve"> water runoff</w:t>
      </w:r>
      <w:r w:rsidR="00D230B2">
        <w:rPr>
          <w:rFonts w:ascii="Arial" w:eastAsia="Arial" w:hAnsi="Arial" w:cs="Arial"/>
          <w:color w:val="000000" w:themeColor="text1"/>
          <w:sz w:val="22"/>
          <w:szCs w:val="22"/>
        </w:rPr>
        <w:t xml:space="preserve"> issue, but to cost effectively figure out what actions the board can take that would have the largest </w:t>
      </w:r>
      <w:r w:rsidR="005C39D9">
        <w:rPr>
          <w:rFonts w:ascii="Arial" w:eastAsia="Arial" w:hAnsi="Arial" w:cs="Arial"/>
          <w:color w:val="000000" w:themeColor="text1"/>
          <w:sz w:val="22"/>
          <w:szCs w:val="22"/>
        </w:rPr>
        <w:t>long-term</w:t>
      </w:r>
      <w:r w:rsidR="00D230B2">
        <w:rPr>
          <w:rFonts w:ascii="Arial" w:eastAsia="Arial" w:hAnsi="Arial" w:cs="Arial"/>
          <w:color w:val="000000" w:themeColor="text1"/>
          <w:sz w:val="22"/>
          <w:szCs w:val="22"/>
        </w:rPr>
        <w:t xml:space="preserve"> impacts. </w:t>
      </w:r>
    </w:p>
    <w:p w14:paraId="6087FEAD" w14:textId="77777777" w:rsidR="003E6EBD" w:rsidRPr="00C67A0E" w:rsidRDefault="003E6EBD" w:rsidP="003E6EBD">
      <w:pPr>
        <w:ind w:left="720"/>
      </w:pPr>
    </w:p>
    <w:p w14:paraId="2DA90B1E" w14:textId="6BF3B8BA" w:rsidR="00C67A0E" w:rsidRPr="003E6EBD" w:rsidRDefault="00C67A0E" w:rsidP="000E50ED">
      <w:pPr>
        <w:numPr>
          <w:ilvl w:val="0"/>
          <w:numId w:val="1"/>
        </w:num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Marc made motion to implement </w:t>
      </w:r>
      <w:r w:rsidR="0004260A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Condo Café</w:t>
      </w:r>
      <w:r w:rsidR="0004260A">
        <w:rPr>
          <w:rFonts w:ascii="Arial" w:eastAsia="Arial" w:hAnsi="Arial" w:cs="Arial"/>
          <w:color w:val="000000" w:themeColor="text1"/>
          <w:sz w:val="22"/>
          <w:szCs w:val="22"/>
        </w:rPr>
        <w:t xml:space="preserve"> software purchase from Yardi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04260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32111">
        <w:rPr>
          <w:rFonts w:ascii="Arial" w:eastAsia="Arial" w:hAnsi="Arial" w:cs="Arial"/>
          <w:color w:val="000000" w:themeColor="text1"/>
          <w:sz w:val="22"/>
          <w:szCs w:val="22"/>
        </w:rPr>
        <w:t>The c</w:t>
      </w:r>
      <w:r w:rsidR="0004260A">
        <w:rPr>
          <w:rFonts w:ascii="Arial" w:eastAsia="Arial" w:hAnsi="Arial" w:cs="Arial"/>
          <w:color w:val="000000" w:themeColor="text1"/>
          <w:sz w:val="22"/>
          <w:szCs w:val="22"/>
        </w:rPr>
        <w:t>ost is $1100/ per year. Second</w:t>
      </w:r>
      <w:r w:rsidR="00232111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 w:rsidR="0004260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232111">
        <w:rPr>
          <w:rFonts w:ascii="Arial" w:eastAsia="Arial" w:hAnsi="Arial" w:cs="Arial"/>
          <w:color w:val="000000" w:themeColor="text1"/>
          <w:sz w:val="22"/>
          <w:szCs w:val="22"/>
        </w:rPr>
        <w:t>by</w:t>
      </w:r>
      <w:r w:rsidR="0004260A">
        <w:rPr>
          <w:rFonts w:ascii="Arial" w:eastAsia="Arial" w:hAnsi="Arial" w:cs="Arial"/>
          <w:color w:val="000000" w:themeColor="text1"/>
          <w:sz w:val="22"/>
          <w:szCs w:val="22"/>
        </w:rPr>
        <w:t xml:space="preserve"> Carolyn.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Motion passes unanimously. Ashley says it will take a few months to get </w:t>
      </w:r>
      <w:r w:rsidR="0004260A">
        <w:rPr>
          <w:rFonts w:ascii="Arial" w:eastAsia="Arial" w:hAnsi="Arial" w:cs="Arial"/>
          <w:color w:val="000000" w:themeColor="text1"/>
          <w:sz w:val="22"/>
          <w:szCs w:val="22"/>
        </w:rPr>
        <w:t xml:space="preserve">the software up and running. The board has extensively discussed the merits and benefits of this software at previous meetings. This purchase is for a </w:t>
      </w:r>
      <w:r w:rsidR="00232111">
        <w:rPr>
          <w:rFonts w:ascii="Arial" w:eastAsia="Arial" w:hAnsi="Arial" w:cs="Arial"/>
          <w:color w:val="000000" w:themeColor="text1"/>
          <w:sz w:val="22"/>
          <w:szCs w:val="22"/>
        </w:rPr>
        <w:t>one-year</w:t>
      </w:r>
      <w:r w:rsidR="0004260A">
        <w:rPr>
          <w:rFonts w:ascii="Arial" w:eastAsia="Arial" w:hAnsi="Arial" w:cs="Arial"/>
          <w:color w:val="000000" w:themeColor="text1"/>
          <w:sz w:val="22"/>
          <w:szCs w:val="22"/>
        </w:rPr>
        <w:t xml:space="preserve"> time period, the board may revisit the benefits and the owner satisfaction with the software after the first year is up.</w:t>
      </w:r>
    </w:p>
    <w:p w14:paraId="6F0FB509" w14:textId="77777777" w:rsidR="003E6EBD" w:rsidRPr="00C67A0E" w:rsidRDefault="003E6EBD" w:rsidP="003E6EBD"/>
    <w:p w14:paraId="35759663" w14:textId="23C99248" w:rsidR="00C67A0E" w:rsidRPr="003E6EBD" w:rsidRDefault="00D82C2A" w:rsidP="000E50ED">
      <w:pPr>
        <w:numPr>
          <w:ilvl w:val="0"/>
          <w:numId w:val="1"/>
        </w:num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board entered into a b</w:t>
      </w:r>
      <w:r w:rsidR="00C67A0E">
        <w:rPr>
          <w:rFonts w:ascii="Arial" w:eastAsia="Arial" w:hAnsi="Arial" w:cs="Arial"/>
          <w:color w:val="000000" w:themeColor="text1"/>
          <w:sz w:val="22"/>
          <w:szCs w:val="22"/>
        </w:rPr>
        <w:t>udget discussion.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The board is tasked with setting HOA dues for the upcoming year.</w:t>
      </w:r>
      <w:r w:rsidR="00C67A0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Marc started by expressing the points he felt were most important; the association</w:t>
      </w:r>
      <w:r w:rsidR="00406A4B">
        <w:rPr>
          <w:rFonts w:ascii="Arial" w:eastAsia="Arial" w:hAnsi="Arial" w:cs="Arial"/>
          <w:color w:val="000000" w:themeColor="text1"/>
          <w:sz w:val="22"/>
          <w:szCs w:val="22"/>
        </w:rPr>
        <w:t xml:space="preserve"> spend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00406A4B">
        <w:rPr>
          <w:rFonts w:ascii="Arial" w:eastAsia="Arial" w:hAnsi="Arial" w:cs="Arial"/>
          <w:color w:val="000000" w:themeColor="text1"/>
          <w:sz w:val="22"/>
          <w:szCs w:val="22"/>
        </w:rPr>
        <w:t xml:space="preserve"> more than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it</w:t>
      </w:r>
      <w:r w:rsidR="00406A4B">
        <w:rPr>
          <w:rFonts w:ascii="Arial" w:eastAsia="Arial" w:hAnsi="Arial" w:cs="Arial"/>
          <w:color w:val="000000" w:themeColor="text1"/>
          <w:sz w:val="22"/>
          <w:szCs w:val="22"/>
        </w:rPr>
        <w:t xml:space="preserve"> take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00406A4B">
        <w:rPr>
          <w:rFonts w:ascii="Arial" w:eastAsia="Arial" w:hAnsi="Arial" w:cs="Arial"/>
          <w:color w:val="000000" w:themeColor="text1"/>
          <w:sz w:val="22"/>
          <w:szCs w:val="22"/>
        </w:rPr>
        <w:t xml:space="preserve"> in each year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 Stillhouse is</w:t>
      </w:r>
      <w:r w:rsidR="00406A4B">
        <w:rPr>
          <w:rFonts w:ascii="Arial" w:eastAsia="Arial" w:hAnsi="Arial" w:cs="Arial"/>
          <w:color w:val="000000" w:themeColor="text1"/>
          <w:sz w:val="22"/>
          <w:szCs w:val="22"/>
        </w:rPr>
        <w:t xml:space="preserve"> an aging property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 and that the association</w:t>
      </w:r>
      <w:r w:rsidR="00406A4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has unusual</w:t>
      </w:r>
      <w:r w:rsidR="00406A4B">
        <w:rPr>
          <w:rFonts w:ascii="Arial" w:eastAsia="Arial" w:hAnsi="Arial" w:cs="Arial"/>
          <w:color w:val="000000" w:themeColor="text1"/>
          <w:sz w:val="22"/>
          <w:szCs w:val="22"/>
        </w:rPr>
        <w:t xml:space="preserve"> un-anticipated expenses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that come from needed</w:t>
      </w:r>
      <w:r w:rsidR="00406A4B">
        <w:rPr>
          <w:rFonts w:ascii="Arial" w:eastAsia="Arial" w:hAnsi="Arial" w:cs="Arial"/>
          <w:color w:val="000000" w:themeColor="text1"/>
          <w:sz w:val="22"/>
          <w:szCs w:val="22"/>
        </w:rPr>
        <w:t xml:space="preserve"> building repairs.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Marc pointed out that the association</w:t>
      </w:r>
      <w:r w:rsidR="00406A4B">
        <w:rPr>
          <w:rFonts w:ascii="Arial" w:eastAsia="Arial" w:hAnsi="Arial" w:cs="Arial"/>
          <w:color w:val="000000" w:themeColor="text1"/>
          <w:sz w:val="22"/>
          <w:szCs w:val="22"/>
        </w:rPr>
        <w:t xml:space="preserve"> pay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00406A4B">
        <w:rPr>
          <w:rFonts w:ascii="Arial" w:eastAsia="Arial" w:hAnsi="Arial" w:cs="Arial"/>
          <w:color w:val="000000" w:themeColor="text1"/>
          <w:sz w:val="22"/>
          <w:szCs w:val="22"/>
        </w:rPr>
        <w:t xml:space="preserve"> for these expens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es </w:t>
      </w:r>
      <w:r w:rsidR="00406A4B">
        <w:rPr>
          <w:rFonts w:ascii="Arial" w:eastAsia="Arial" w:hAnsi="Arial" w:cs="Arial"/>
          <w:color w:val="000000" w:themeColor="text1"/>
          <w:sz w:val="22"/>
          <w:szCs w:val="22"/>
        </w:rPr>
        <w:t xml:space="preserve">from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="00406A4B">
        <w:rPr>
          <w:rFonts w:ascii="Arial" w:eastAsia="Arial" w:hAnsi="Arial" w:cs="Arial"/>
          <w:color w:val="000000" w:themeColor="text1"/>
          <w:sz w:val="22"/>
          <w:szCs w:val="22"/>
        </w:rPr>
        <w:t xml:space="preserve"> reserve fund.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He said that in the l</w:t>
      </w:r>
      <w:r w:rsidR="004C2527">
        <w:rPr>
          <w:rFonts w:ascii="Arial" w:eastAsia="Arial" w:hAnsi="Arial" w:cs="Arial"/>
          <w:color w:val="000000" w:themeColor="text1"/>
          <w:sz w:val="22"/>
          <w:szCs w:val="22"/>
        </w:rPr>
        <w:t xml:space="preserve">ast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five</w:t>
      </w:r>
      <w:r w:rsidR="004C2527">
        <w:rPr>
          <w:rFonts w:ascii="Arial" w:eastAsia="Arial" w:hAnsi="Arial" w:cs="Arial"/>
          <w:color w:val="000000" w:themeColor="text1"/>
          <w:sz w:val="22"/>
          <w:szCs w:val="22"/>
        </w:rPr>
        <w:t xml:space="preserve"> years </w:t>
      </w:r>
      <w:r w:rsidR="00171077">
        <w:rPr>
          <w:rFonts w:ascii="Arial" w:eastAsia="Arial" w:hAnsi="Arial" w:cs="Arial"/>
          <w:color w:val="000000" w:themeColor="text1"/>
          <w:sz w:val="22"/>
          <w:szCs w:val="22"/>
        </w:rPr>
        <w:t>the association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ha</w:t>
      </w:r>
      <w:r w:rsidR="00171077">
        <w:rPr>
          <w:rFonts w:ascii="Arial" w:eastAsia="Arial" w:hAnsi="Arial" w:cs="Arial"/>
          <w:color w:val="000000" w:themeColor="text1"/>
          <w:sz w:val="22"/>
          <w:szCs w:val="22"/>
        </w:rPr>
        <w:t>s</w:t>
      </w:r>
      <w:r w:rsidR="004C2527">
        <w:rPr>
          <w:rFonts w:ascii="Arial" w:eastAsia="Arial" w:hAnsi="Arial" w:cs="Arial"/>
          <w:color w:val="000000" w:themeColor="text1"/>
          <w:sz w:val="22"/>
          <w:szCs w:val="22"/>
        </w:rPr>
        <w:t xml:space="preserve"> only contribute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d</w:t>
      </w:r>
      <w:r w:rsidR="004C2527">
        <w:rPr>
          <w:rFonts w:ascii="Arial" w:eastAsia="Arial" w:hAnsi="Arial" w:cs="Arial"/>
          <w:color w:val="000000" w:themeColor="text1"/>
          <w:sz w:val="22"/>
          <w:szCs w:val="22"/>
        </w:rPr>
        <w:t xml:space="preserve"> $4500 to</w:t>
      </w:r>
      <w:r w:rsidR="00171077">
        <w:rPr>
          <w:rFonts w:ascii="Arial" w:eastAsia="Arial" w:hAnsi="Arial" w:cs="Arial"/>
          <w:color w:val="000000" w:themeColor="text1"/>
          <w:sz w:val="22"/>
          <w:szCs w:val="22"/>
        </w:rPr>
        <w:t xml:space="preserve"> the </w:t>
      </w:r>
      <w:r w:rsidR="004C2527">
        <w:rPr>
          <w:rFonts w:ascii="Arial" w:eastAsia="Arial" w:hAnsi="Arial" w:cs="Arial"/>
          <w:color w:val="000000" w:themeColor="text1"/>
          <w:sz w:val="22"/>
          <w:szCs w:val="22"/>
        </w:rPr>
        <w:t>reserve fund</w:t>
      </w:r>
      <w:r w:rsidR="00D65949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0D23935">
        <w:rPr>
          <w:rFonts w:ascii="Arial" w:eastAsia="Arial" w:hAnsi="Arial" w:cs="Arial"/>
          <w:color w:val="000000" w:themeColor="text1"/>
          <w:sz w:val="22"/>
          <w:szCs w:val="22"/>
        </w:rPr>
        <w:t xml:space="preserve">There was discussion about at what pace the HOA should complete </w:t>
      </w:r>
      <w:r w:rsidR="00D65949">
        <w:rPr>
          <w:rFonts w:ascii="Arial" w:eastAsia="Arial" w:hAnsi="Arial" w:cs="Arial"/>
          <w:color w:val="000000" w:themeColor="text1"/>
          <w:sz w:val="22"/>
          <w:szCs w:val="22"/>
        </w:rPr>
        <w:t>scheduled maintenance to each</w:t>
      </w:r>
      <w:r w:rsidR="00D23935">
        <w:rPr>
          <w:rFonts w:ascii="Arial" w:eastAsia="Arial" w:hAnsi="Arial" w:cs="Arial"/>
          <w:color w:val="000000" w:themeColor="text1"/>
          <w:sz w:val="22"/>
          <w:szCs w:val="22"/>
        </w:rPr>
        <w:t xml:space="preserve"> building</w:t>
      </w:r>
      <w:r w:rsidR="00D65949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0827E00">
        <w:rPr>
          <w:rFonts w:ascii="Arial" w:eastAsia="Arial" w:hAnsi="Arial" w:cs="Arial"/>
          <w:color w:val="000000" w:themeColor="text1"/>
          <w:sz w:val="22"/>
          <w:szCs w:val="22"/>
        </w:rPr>
        <w:t>Marc sa</w:t>
      </w:r>
      <w:r w:rsidR="00D23935">
        <w:rPr>
          <w:rFonts w:ascii="Arial" w:eastAsia="Arial" w:hAnsi="Arial" w:cs="Arial"/>
          <w:color w:val="000000" w:themeColor="text1"/>
          <w:sz w:val="22"/>
          <w:szCs w:val="22"/>
        </w:rPr>
        <w:t>id</w:t>
      </w:r>
      <w:r w:rsidR="00827E00">
        <w:rPr>
          <w:rFonts w:ascii="Arial" w:eastAsia="Arial" w:hAnsi="Arial" w:cs="Arial"/>
          <w:color w:val="000000" w:themeColor="text1"/>
          <w:sz w:val="22"/>
          <w:szCs w:val="22"/>
        </w:rPr>
        <w:t xml:space="preserve"> the board has a fiduciary responsibility to be prudent and responsible to the property and the ownership. </w:t>
      </w:r>
      <w:r w:rsidR="00AF7E5E">
        <w:rPr>
          <w:rFonts w:ascii="Arial" w:eastAsia="Arial" w:hAnsi="Arial" w:cs="Arial"/>
          <w:color w:val="000000" w:themeColor="text1"/>
          <w:sz w:val="22"/>
          <w:szCs w:val="22"/>
        </w:rPr>
        <w:t>Phil fe</w:t>
      </w:r>
      <w:r w:rsidR="00D41F2D">
        <w:rPr>
          <w:rFonts w:ascii="Arial" w:eastAsia="Arial" w:hAnsi="Arial" w:cs="Arial"/>
          <w:color w:val="000000" w:themeColor="text1"/>
          <w:sz w:val="22"/>
          <w:szCs w:val="22"/>
        </w:rPr>
        <w:t xml:space="preserve">lt </w:t>
      </w:r>
      <w:r w:rsidR="00AF7E5E">
        <w:rPr>
          <w:rFonts w:ascii="Arial" w:eastAsia="Arial" w:hAnsi="Arial" w:cs="Arial"/>
          <w:color w:val="000000" w:themeColor="text1"/>
          <w:sz w:val="22"/>
          <w:szCs w:val="22"/>
        </w:rPr>
        <w:t xml:space="preserve">different than Marc about budget numbers and terms/categories. </w:t>
      </w:r>
      <w:r w:rsidR="00D23935">
        <w:rPr>
          <w:rFonts w:ascii="Arial" w:eastAsia="Arial" w:hAnsi="Arial" w:cs="Arial"/>
          <w:color w:val="000000" w:themeColor="text1"/>
          <w:sz w:val="22"/>
          <w:szCs w:val="22"/>
        </w:rPr>
        <w:t>Phil very strongly fe</w:t>
      </w:r>
      <w:r w:rsidR="00D41F2D">
        <w:rPr>
          <w:rFonts w:ascii="Arial" w:eastAsia="Arial" w:hAnsi="Arial" w:cs="Arial"/>
          <w:color w:val="000000" w:themeColor="text1"/>
          <w:sz w:val="22"/>
          <w:szCs w:val="22"/>
        </w:rPr>
        <w:t>lt</w:t>
      </w:r>
      <w:r w:rsidR="00D23935">
        <w:rPr>
          <w:rFonts w:ascii="Arial" w:eastAsia="Arial" w:hAnsi="Arial" w:cs="Arial"/>
          <w:color w:val="000000" w:themeColor="text1"/>
          <w:sz w:val="22"/>
          <w:szCs w:val="22"/>
        </w:rPr>
        <w:t xml:space="preserve"> that </w:t>
      </w:r>
      <w:r w:rsidR="00D41F2D">
        <w:rPr>
          <w:rFonts w:ascii="Arial" w:eastAsia="Arial" w:hAnsi="Arial" w:cs="Arial"/>
          <w:color w:val="000000" w:themeColor="text1"/>
          <w:sz w:val="22"/>
          <w:szCs w:val="22"/>
        </w:rPr>
        <w:t>the association does not</w:t>
      </w:r>
      <w:r w:rsidR="00D23935">
        <w:rPr>
          <w:rFonts w:ascii="Arial" w:eastAsia="Arial" w:hAnsi="Arial" w:cs="Arial"/>
          <w:color w:val="000000" w:themeColor="text1"/>
          <w:sz w:val="22"/>
          <w:szCs w:val="22"/>
        </w:rPr>
        <w:t xml:space="preserve"> currently budget correctly and that if the board were to budget in his </w:t>
      </w:r>
      <w:r w:rsidR="00D41F2D">
        <w:rPr>
          <w:rFonts w:ascii="Arial" w:eastAsia="Arial" w:hAnsi="Arial" w:cs="Arial"/>
          <w:color w:val="000000" w:themeColor="text1"/>
          <w:sz w:val="22"/>
          <w:szCs w:val="22"/>
        </w:rPr>
        <w:t>method</w:t>
      </w:r>
      <w:r w:rsidR="00D2393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D41F2D">
        <w:rPr>
          <w:rFonts w:ascii="Arial" w:eastAsia="Arial" w:hAnsi="Arial" w:cs="Arial"/>
          <w:color w:val="000000" w:themeColor="text1"/>
          <w:sz w:val="22"/>
          <w:szCs w:val="22"/>
        </w:rPr>
        <w:t xml:space="preserve">that the budget </w:t>
      </w:r>
      <w:r w:rsidR="00D23935">
        <w:rPr>
          <w:rFonts w:ascii="Arial" w:eastAsia="Arial" w:hAnsi="Arial" w:cs="Arial"/>
          <w:color w:val="000000" w:themeColor="text1"/>
          <w:sz w:val="22"/>
          <w:szCs w:val="22"/>
        </w:rPr>
        <w:t xml:space="preserve">would be </w:t>
      </w:r>
      <w:r w:rsidR="00846F83">
        <w:rPr>
          <w:rFonts w:ascii="Arial" w:eastAsia="Arial" w:hAnsi="Arial" w:cs="Arial"/>
          <w:color w:val="000000" w:themeColor="text1"/>
          <w:sz w:val="22"/>
          <w:szCs w:val="22"/>
        </w:rPr>
        <w:t>balanced each year</w:t>
      </w:r>
      <w:r w:rsidR="00D23935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846F83">
        <w:rPr>
          <w:rFonts w:ascii="Arial" w:eastAsia="Arial" w:hAnsi="Arial" w:cs="Arial"/>
          <w:color w:val="000000" w:themeColor="text1"/>
          <w:sz w:val="22"/>
          <w:szCs w:val="22"/>
        </w:rPr>
        <w:t xml:space="preserve"> Phil spoke to his accounting perspective being the best choice and smart move to make.</w:t>
      </w:r>
      <w:r w:rsidR="00D23935">
        <w:rPr>
          <w:rFonts w:ascii="Arial" w:eastAsia="Arial" w:hAnsi="Arial" w:cs="Arial"/>
          <w:color w:val="000000" w:themeColor="text1"/>
          <w:sz w:val="22"/>
          <w:szCs w:val="22"/>
        </w:rPr>
        <w:t xml:space="preserve"> The board di</w:t>
      </w:r>
      <w:r w:rsidR="009A66D1">
        <w:rPr>
          <w:rFonts w:ascii="Arial" w:eastAsia="Arial" w:hAnsi="Arial" w:cs="Arial"/>
          <w:color w:val="000000" w:themeColor="text1"/>
          <w:sz w:val="22"/>
          <w:szCs w:val="22"/>
        </w:rPr>
        <w:t>scuss</w:t>
      </w:r>
      <w:r w:rsidR="00D23935">
        <w:rPr>
          <w:rFonts w:ascii="Arial" w:eastAsia="Arial" w:hAnsi="Arial" w:cs="Arial"/>
          <w:color w:val="000000" w:themeColor="text1"/>
          <w:sz w:val="22"/>
          <w:szCs w:val="22"/>
        </w:rPr>
        <w:t>ed</w:t>
      </w:r>
      <w:r w:rsidR="009A66D1">
        <w:rPr>
          <w:rFonts w:ascii="Arial" w:eastAsia="Arial" w:hAnsi="Arial" w:cs="Arial"/>
          <w:color w:val="000000" w:themeColor="text1"/>
          <w:sz w:val="22"/>
          <w:szCs w:val="22"/>
        </w:rPr>
        <w:t xml:space="preserve"> about how having a healthy reserve fund is required by most mortgage companies in order to finance a condo. </w:t>
      </w:r>
      <w:r w:rsidR="00D41F2D">
        <w:rPr>
          <w:rFonts w:ascii="Arial" w:eastAsia="Arial" w:hAnsi="Arial" w:cs="Arial"/>
          <w:color w:val="000000" w:themeColor="text1"/>
          <w:sz w:val="22"/>
          <w:szCs w:val="22"/>
        </w:rPr>
        <w:t xml:space="preserve">This was confirmed by Ashley. </w:t>
      </w:r>
      <w:r w:rsidR="009A66D1">
        <w:rPr>
          <w:rFonts w:ascii="Arial" w:eastAsia="Arial" w:hAnsi="Arial" w:cs="Arial"/>
          <w:color w:val="000000" w:themeColor="text1"/>
          <w:sz w:val="22"/>
          <w:szCs w:val="22"/>
        </w:rPr>
        <w:t xml:space="preserve">Marc and David felt that a </w:t>
      </w:r>
      <w:r w:rsidR="009A66D1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majority of owners were pleased with having a healthy reserve</w:t>
      </w:r>
      <w:r w:rsidR="00D41F2D">
        <w:rPr>
          <w:rFonts w:ascii="Arial" w:eastAsia="Arial" w:hAnsi="Arial" w:cs="Arial"/>
          <w:color w:val="000000" w:themeColor="text1"/>
          <w:sz w:val="22"/>
          <w:szCs w:val="22"/>
        </w:rPr>
        <w:t xml:space="preserve"> fund</w:t>
      </w:r>
      <w:r w:rsidR="009A66D1">
        <w:rPr>
          <w:rFonts w:ascii="Arial" w:eastAsia="Arial" w:hAnsi="Arial" w:cs="Arial"/>
          <w:color w:val="000000" w:themeColor="text1"/>
          <w:sz w:val="22"/>
          <w:szCs w:val="22"/>
        </w:rPr>
        <w:t xml:space="preserve"> and some spoke to the healthy reserve being a </w:t>
      </w:r>
      <w:r w:rsidR="00D41F2D">
        <w:rPr>
          <w:rFonts w:ascii="Arial" w:eastAsia="Arial" w:hAnsi="Arial" w:cs="Arial"/>
          <w:color w:val="000000" w:themeColor="text1"/>
          <w:sz w:val="22"/>
          <w:szCs w:val="22"/>
        </w:rPr>
        <w:t>fac</w:t>
      </w:r>
      <w:r w:rsidR="00846F83">
        <w:rPr>
          <w:rFonts w:ascii="Arial" w:eastAsia="Arial" w:hAnsi="Arial" w:cs="Arial"/>
          <w:color w:val="000000" w:themeColor="text1"/>
          <w:sz w:val="22"/>
          <w:szCs w:val="22"/>
        </w:rPr>
        <w:t>t</w:t>
      </w:r>
      <w:r w:rsidR="00D41F2D">
        <w:rPr>
          <w:rFonts w:ascii="Arial" w:eastAsia="Arial" w:hAnsi="Arial" w:cs="Arial"/>
          <w:color w:val="000000" w:themeColor="text1"/>
          <w:sz w:val="22"/>
          <w:szCs w:val="22"/>
        </w:rPr>
        <w:t xml:space="preserve">or in their decision to </w:t>
      </w:r>
      <w:r w:rsidR="00863C70">
        <w:rPr>
          <w:rFonts w:ascii="Arial" w:eastAsia="Arial" w:hAnsi="Arial" w:cs="Arial"/>
          <w:color w:val="000000" w:themeColor="text1"/>
          <w:sz w:val="22"/>
          <w:szCs w:val="22"/>
        </w:rPr>
        <w:t xml:space="preserve">buy at Stillhouse. </w:t>
      </w:r>
      <w:r w:rsidR="000164D6">
        <w:rPr>
          <w:rFonts w:ascii="Arial" w:eastAsia="Arial" w:hAnsi="Arial" w:cs="Arial"/>
          <w:color w:val="000000" w:themeColor="text1"/>
          <w:sz w:val="22"/>
          <w:szCs w:val="22"/>
        </w:rPr>
        <w:t xml:space="preserve">Mike </w:t>
      </w:r>
      <w:r w:rsidR="00D23935">
        <w:rPr>
          <w:rFonts w:ascii="Arial" w:eastAsia="Arial" w:hAnsi="Arial" w:cs="Arial"/>
          <w:color w:val="000000" w:themeColor="text1"/>
          <w:sz w:val="22"/>
          <w:szCs w:val="22"/>
        </w:rPr>
        <w:t>reminded that board that</w:t>
      </w:r>
      <w:r w:rsidR="000164D6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9018E9">
        <w:rPr>
          <w:rFonts w:ascii="Arial" w:eastAsia="Arial" w:hAnsi="Arial" w:cs="Arial"/>
          <w:color w:val="000000" w:themeColor="text1"/>
          <w:sz w:val="22"/>
          <w:szCs w:val="22"/>
        </w:rPr>
        <w:t>unexpected expenses come to in waves</w:t>
      </w:r>
      <w:r w:rsidR="00D23935">
        <w:rPr>
          <w:rFonts w:ascii="Arial" w:eastAsia="Arial" w:hAnsi="Arial" w:cs="Arial"/>
          <w:color w:val="000000" w:themeColor="text1"/>
          <w:sz w:val="22"/>
          <w:szCs w:val="22"/>
        </w:rPr>
        <w:t>, not at set intervals</w:t>
      </w:r>
      <w:r w:rsidR="009018E9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00A766C">
        <w:rPr>
          <w:rFonts w:ascii="Arial" w:eastAsia="Arial" w:hAnsi="Arial" w:cs="Arial"/>
          <w:color w:val="000000" w:themeColor="text1"/>
          <w:sz w:val="22"/>
          <w:szCs w:val="22"/>
        </w:rPr>
        <w:t>Marc made a motion to raise HOA dues by 5.032</w:t>
      </w:r>
      <w:r w:rsidR="00846F83">
        <w:rPr>
          <w:rFonts w:ascii="Arial" w:eastAsia="Arial" w:hAnsi="Arial" w:cs="Arial"/>
          <w:color w:val="000000" w:themeColor="text1"/>
          <w:sz w:val="22"/>
          <w:szCs w:val="22"/>
        </w:rPr>
        <w:t>%;</w:t>
      </w:r>
      <w:r w:rsidR="000A766C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81CA9">
        <w:rPr>
          <w:rFonts w:ascii="Arial" w:eastAsia="Arial" w:hAnsi="Arial" w:cs="Arial"/>
          <w:color w:val="000000" w:themeColor="text1"/>
          <w:sz w:val="22"/>
          <w:szCs w:val="22"/>
        </w:rPr>
        <w:t xml:space="preserve">which </w:t>
      </w:r>
      <w:r w:rsidR="00334FB2">
        <w:rPr>
          <w:rFonts w:ascii="Arial" w:eastAsia="Arial" w:hAnsi="Arial" w:cs="Arial"/>
          <w:color w:val="000000" w:themeColor="text1"/>
          <w:sz w:val="22"/>
          <w:szCs w:val="22"/>
        </w:rPr>
        <w:t>would be a</w:t>
      </w:r>
      <w:r w:rsidR="00381C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0A766C">
        <w:rPr>
          <w:rFonts w:ascii="Arial" w:eastAsia="Arial" w:hAnsi="Arial" w:cs="Arial"/>
          <w:color w:val="000000" w:themeColor="text1"/>
          <w:sz w:val="22"/>
          <w:szCs w:val="22"/>
        </w:rPr>
        <w:t>$15</w:t>
      </w:r>
      <w:r w:rsidR="00381CA9">
        <w:rPr>
          <w:rFonts w:ascii="Arial" w:eastAsia="Arial" w:hAnsi="Arial" w:cs="Arial"/>
          <w:color w:val="000000" w:themeColor="text1"/>
          <w:sz w:val="22"/>
          <w:szCs w:val="22"/>
        </w:rPr>
        <w:t xml:space="preserve"> per month increase</w:t>
      </w:r>
      <w:r w:rsidR="000A766C">
        <w:rPr>
          <w:rFonts w:ascii="Arial" w:eastAsia="Arial" w:hAnsi="Arial" w:cs="Arial"/>
          <w:color w:val="000000" w:themeColor="text1"/>
          <w:sz w:val="22"/>
          <w:szCs w:val="22"/>
        </w:rPr>
        <w:t xml:space="preserve"> for </w:t>
      </w:r>
      <w:r w:rsidR="00846F83">
        <w:rPr>
          <w:rFonts w:ascii="Arial" w:eastAsia="Arial" w:hAnsi="Arial" w:cs="Arial"/>
          <w:color w:val="000000" w:themeColor="text1"/>
          <w:sz w:val="22"/>
          <w:szCs w:val="22"/>
        </w:rPr>
        <w:t>two-bedroom</w:t>
      </w:r>
      <w:r w:rsidR="00334FB2">
        <w:rPr>
          <w:rFonts w:ascii="Arial" w:eastAsia="Arial" w:hAnsi="Arial" w:cs="Arial"/>
          <w:color w:val="000000" w:themeColor="text1"/>
          <w:sz w:val="22"/>
          <w:szCs w:val="22"/>
        </w:rPr>
        <w:t xml:space="preserve"> unit</w:t>
      </w:r>
      <w:r w:rsidR="000A766C">
        <w:rPr>
          <w:rFonts w:ascii="Arial" w:eastAsia="Arial" w:hAnsi="Arial" w:cs="Arial"/>
          <w:color w:val="000000" w:themeColor="text1"/>
          <w:sz w:val="22"/>
          <w:szCs w:val="22"/>
        </w:rPr>
        <w:t xml:space="preserve">, $7.50 for </w:t>
      </w:r>
      <w:r w:rsidR="00846F83">
        <w:rPr>
          <w:rFonts w:ascii="Arial" w:eastAsia="Arial" w:hAnsi="Arial" w:cs="Arial"/>
          <w:color w:val="000000" w:themeColor="text1"/>
          <w:sz w:val="22"/>
          <w:szCs w:val="22"/>
        </w:rPr>
        <w:t>one-bedroom</w:t>
      </w:r>
      <w:r w:rsidR="00334FB2">
        <w:rPr>
          <w:rFonts w:ascii="Arial" w:eastAsia="Arial" w:hAnsi="Arial" w:cs="Arial"/>
          <w:color w:val="000000" w:themeColor="text1"/>
          <w:sz w:val="22"/>
          <w:szCs w:val="22"/>
        </w:rPr>
        <w:t xml:space="preserve"> unit</w:t>
      </w:r>
      <w:r w:rsidR="000A766C">
        <w:rPr>
          <w:rFonts w:ascii="Arial" w:eastAsia="Arial" w:hAnsi="Arial" w:cs="Arial"/>
          <w:color w:val="000000" w:themeColor="text1"/>
          <w:sz w:val="22"/>
          <w:szCs w:val="22"/>
        </w:rPr>
        <w:t>. Motion failed. Carolyn</w:t>
      </w:r>
      <w:r w:rsidR="00846F83">
        <w:rPr>
          <w:rFonts w:ascii="Arial" w:eastAsia="Arial" w:hAnsi="Arial" w:cs="Arial"/>
          <w:color w:val="000000" w:themeColor="text1"/>
          <w:sz w:val="22"/>
          <w:szCs w:val="22"/>
        </w:rPr>
        <w:t xml:space="preserve"> then</w:t>
      </w:r>
      <w:r w:rsidR="000A766C">
        <w:rPr>
          <w:rFonts w:ascii="Arial" w:eastAsia="Arial" w:hAnsi="Arial" w:cs="Arial"/>
          <w:color w:val="000000" w:themeColor="text1"/>
          <w:sz w:val="22"/>
          <w:szCs w:val="22"/>
        </w:rPr>
        <w:t xml:space="preserve"> made a motion for</w:t>
      </w:r>
      <w:r w:rsidR="00381CA9">
        <w:rPr>
          <w:rFonts w:ascii="Arial" w:eastAsia="Arial" w:hAnsi="Arial" w:cs="Arial"/>
          <w:color w:val="000000" w:themeColor="text1"/>
          <w:sz w:val="22"/>
          <w:szCs w:val="22"/>
        </w:rPr>
        <w:t xml:space="preserve"> a 3.36% increase which is a</w:t>
      </w:r>
      <w:r w:rsidR="000A766C">
        <w:rPr>
          <w:rFonts w:ascii="Arial" w:eastAsia="Arial" w:hAnsi="Arial" w:cs="Arial"/>
          <w:color w:val="000000" w:themeColor="text1"/>
          <w:sz w:val="22"/>
          <w:szCs w:val="22"/>
        </w:rPr>
        <w:t xml:space="preserve"> $10</w:t>
      </w:r>
      <w:r w:rsidR="00381CA9">
        <w:rPr>
          <w:rFonts w:ascii="Arial" w:eastAsia="Arial" w:hAnsi="Arial" w:cs="Arial"/>
          <w:color w:val="000000" w:themeColor="text1"/>
          <w:sz w:val="22"/>
          <w:szCs w:val="22"/>
        </w:rPr>
        <w:t xml:space="preserve"> per month</w:t>
      </w:r>
      <w:r w:rsidR="000A766C">
        <w:rPr>
          <w:rFonts w:ascii="Arial" w:eastAsia="Arial" w:hAnsi="Arial" w:cs="Arial"/>
          <w:color w:val="000000" w:themeColor="text1"/>
          <w:sz w:val="22"/>
          <w:szCs w:val="22"/>
        </w:rPr>
        <w:t xml:space="preserve"> increase</w:t>
      </w:r>
      <w:r w:rsidR="00381CA9">
        <w:rPr>
          <w:rFonts w:ascii="Arial" w:eastAsia="Arial" w:hAnsi="Arial" w:cs="Arial"/>
          <w:color w:val="000000" w:themeColor="text1"/>
          <w:sz w:val="22"/>
          <w:szCs w:val="22"/>
        </w:rPr>
        <w:t xml:space="preserve"> for a </w:t>
      </w:r>
      <w:r w:rsidR="00846F83">
        <w:rPr>
          <w:rFonts w:ascii="Arial" w:eastAsia="Arial" w:hAnsi="Arial" w:cs="Arial"/>
          <w:color w:val="000000" w:themeColor="text1"/>
          <w:sz w:val="22"/>
          <w:szCs w:val="22"/>
        </w:rPr>
        <w:t>two-bedroom</w:t>
      </w:r>
      <w:r w:rsidR="00381CA9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334FB2">
        <w:rPr>
          <w:rFonts w:ascii="Arial" w:eastAsia="Arial" w:hAnsi="Arial" w:cs="Arial"/>
          <w:color w:val="000000" w:themeColor="text1"/>
          <w:sz w:val="22"/>
          <w:szCs w:val="22"/>
        </w:rPr>
        <w:t>unit</w:t>
      </w:r>
      <w:r w:rsidR="00381CA9">
        <w:rPr>
          <w:rFonts w:ascii="Arial" w:eastAsia="Arial" w:hAnsi="Arial" w:cs="Arial"/>
          <w:color w:val="000000" w:themeColor="text1"/>
          <w:sz w:val="22"/>
          <w:szCs w:val="22"/>
        </w:rPr>
        <w:t xml:space="preserve"> and a</w:t>
      </w:r>
      <w:r w:rsidR="000A766C">
        <w:rPr>
          <w:rFonts w:ascii="Arial" w:eastAsia="Arial" w:hAnsi="Arial" w:cs="Arial"/>
          <w:color w:val="000000" w:themeColor="text1"/>
          <w:sz w:val="22"/>
          <w:szCs w:val="22"/>
        </w:rPr>
        <w:t xml:space="preserve"> $5 increase</w:t>
      </w:r>
      <w:r w:rsidR="00381CA9">
        <w:rPr>
          <w:rFonts w:ascii="Arial" w:eastAsia="Arial" w:hAnsi="Arial" w:cs="Arial"/>
          <w:color w:val="000000" w:themeColor="text1"/>
          <w:sz w:val="22"/>
          <w:szCs w:val="22"/>
        </w:rPr>
        <w:t xml:space="preserve"> for a one</w:t>
      </w:r>
      <w:r w:rsidR="00846F83">
        <w:rPr>
          <w:rFonts w:ascii="Arial" w:eastAsia="Arial" w:hAnsi="Arial" w:cs="Arial"/>
          <w:color w:val="000000" w:themeColor="text1"/>
          <w:sz w:val="22"/>
          <w:szCs w:val="22"/>
        </w:rPr>
        <w:t>-</w:t>
      </w:r>
      <w:r w:rsidR="00381CA9">
        <w:rPr>
          <w:rFonts w:ascii="Arial" w:eastAsia="Arial" w:hAnsi="Arial" w:cs="Arial"/>
          <w:color w:val="000000" w:themeColor="text1"/>
          <w:sz w:val="22"/>
          <w:szCs w:val="22"/>
        </w:rPr>
        <w:t xml:space="preserve">bedroom </w:t>
      </w:r>
      <w:r w:rsidR="00334FB2">
        <w:rPr>
          <w:rFonts w:ascii="Arial" w:eastAsia="Arial" w:hAnsi="Arial" w:cs="Arial"/>
          <w:color w:val="000000" w:themeColor="text1"/>
          <w:sz w:val="22"/>
          <w:szCs w:val="22"/>
        </w:rPr>
        <w:t>unit</w:t>
      </w:r>
      <w:r w:rsidR="000A766C">
        <w:rPr>
          <w:rFonts w:ascii="Arial" w:eastAsia="Arial" w:hAnsi="Arial" w:cs="Arial"/>
          <w:color w:val="000000" w:themeColor="text1"/>
          <w:sz w:val="22"/>
          <w:szCs w:val="22"/>
        </w:rPr>
        <w:t>, Seth seconded</w:t>
      </w:r>
      <w:r w:rsidR="00381CA9">
        <w:rPr>
          <w:rFonts w:ascii="Arial" w:eastAsia="Arial" w:hAnsi="Arial" w:cs="Arial"/>
          <w:color w:val="000000" w:themeColor="text1"/>
          <w:sz w:val="22"/>
          <w:szCs w:val="22"/>
        </w:rPr>
        <w:t xml:space="preserve"> the motion</w:t>
      </w:r>
      <w:r w:rsidR="006B54C2">
        <w:rPr>
          <w:rFonts w:ascii="Arial" w:eastAsia="Arial" w:hAnsi="Arial" w:cs="Arial"/>
          <w:color w:val="000000" w:themeColor="text1"/>
          <w:sz w:val="22"/>
          <w:szCs w:val="22"/>
        </w:rPr>
        <w:t>. Seth, Phil, Carolyn, David</w:t>
      </w:r>
      <w:r w:rsidR="00381CA9">
        <w:rPr>
          <w:rFonts w:ascii="Arial" w:eastAsia="Arial" w:hAnsi="Arial" w:cs="Arial"/>
          <w:color w:val="000000" w:themeColor="text1"/>
          <w:sz w:val="22"/>
          <w:szCs w:val="22"/>
        </w:rPr>
        <w:t xml:space="preserve"> all voted yes</w:t>
      </w:r>
      <w:r w:rsidR="006B54C2">
        <w:rPr>
          <w:rFonts w:ascii="Arial" w:eastAsia="Arial" w:hAnsi="Arial" w:cs="Arial"/>
          <w:color w:val="000000" w:themeColor="text1"/>
          <w:sz w:val="22"/>
          <w:szCs w:val="22"/>
        </w:rPr>
        <w:t xml:space="preserve">. Marc voted no. </w:t>
      </w:r>
      <w:r w:rsidR="00381CA9">
        <w:rPr>
          <w:rFonts w:ascii="Arial" w:eastAsia="Arial" w:hAnsi="Arial" w:cs="Arial"/>
          <w:color w:val="000000" w:themeColor="text1"/>
          <w:sz w:val="22"/>
          <w:szCs w:val="22"/>
        </w:rPr>
        <w:t>Motion passed. HOA increase for 2021</w:t>
      </w:r>
      <w:r w:rsidR="00846F83">
        <w:rPr>
          <w:rFonts w:ascii="Arial" w:eastAsia="Arial" w:hAnsi="Arial" w:cs="Arial"/>
          <w:color w:val="000000" w:themeColor="text1"/>
          <w:sz w:val="22"/>
          <w:szCs w:val="22"/>
        </w:rPr>
        <w:t xml:space="preserve"> has been</w:t>
      </w:r>
      <w:r w:rsidR="00381CA9">
        <w:rPr>
          <w:rFonts w:ascii="Arial" w:eastAsia="Arial" w:hAnsi="Arial" w:cs="Arial"/>
          <w:color w:val="000000" w:themeColor="text1"/>
          <w:sz w:val="22"/>
          <w:szCs w:val="22"/>
        </w:rPr>
        <w:t xml:space="preserve"> set at 3.36%</w:t>
      </w:r>
    </w:p>
    <w:p w14:paraId="5EBE325D" w14:textId="77777777" w:rsidR="003E6EBD" w:rsidRPr="0085506D" w:rsidRDefault="003E6EBD" w:rsidP="003E6EBD">
      <w:pPr>
        <w:ind w:left="720"/>
      </w:pPr>
    </w:p>
    <w:p w14:paraId="6E31110B" w14:textId="06412764" w:rsidR="0085506D" w:rsidRPr="000E50ED" w:rsidRDefault="0085506D" w:rsidP="000E50ED">
      <w:pPr>
        <w:numPr>
          <w:ilvl w:val="0"/>
          <w:numId w:val="1"/>
        </w:num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Motion </w:t>
      </w:r>
      <w:r w:rsidR="00F803AA">
        <w:rPr>
          <w:rFonts w:ascii="Arial" w:eastAsia="Arial" w:hAnsi="Arial" w:cs="Arial"/>
          <w:color w:val="000000" w:themeColor="text1"/>
          <w:sz w:val="22"/>
          <w:szCs w:val="22"/>
        </w:rPr>
        <w:t xml:space="preserve">to adjourn </w:t>
      </w:r>
      <w:r w:rsidR="00381CA9">
        <w:rPr>
          <w:rFonts w:ascii="Arial" w:eastAsia="Arial" w:hAnsi="Arial" w:cs="Arial"/>
          <w:color w:val="000000" w:themeColor="text1"/>
          <w:sz w:val="22"/>
          <w:szCs w:val="22"/>
        </w:rPr>
        <w:t xml:space="preserve">the meeting </w:t>
      </w:r>
      <w:r w:rsidR="00F803AA">
        <w:rPr>
          <w:rFonts w:ascii="Arial" w:eastAsia="Arial" w:hAnsi="Arial" w:cs="Arial"/>
          <w:color w:val="000000" w:themeColor="text1"/>
          <w:sz w:val="22"/>
          <w:szCs w:val="22"/>
        </w:rPr>
        <w:t>made my Marc at 1:35pm, passes unanimously.</w:t>
      </w:r>
      <w:r w:rsidR="00A709E1">
        <w:rPr>
          <w:rFonts w:ascii="Arial" w:eastAsia="Arial" w:hAnsi="Arial" w:cs="Arial"/>
          <w:color w:val="000000" w:themeColor="text1"/>
          <w:sz w:val="22"/>
          <w:szCs w:val="22"/>
        </w:rPr>
        <w:t xml:space="preserve"> Next meeting is Tuesday October 10</w:t>
      </w:r>
      <w:r w:rsidR="00A709E1" w:rsidRPr="00A709E1">
        <w:rPr>
          <w:rFonts w:ascii="Arial" w:eastAsia="Arial" w:hAnsi="Arial" w:cs="Arial"/>
          <w:color w:val="000000" w:themeColor="text1"/>
          <w:sz w:val="22"/>
          <w:szCs w:val="22"/>
          <w:vertAlign w:val="superscript"/>
        </w:rPr>
        <w:t>th</w:t>
      </w:r>
      <w:r w:rsidR="00A709E1">
        <w:rPr>
          <w:rFonts w:ascii="Arial" w:eastAsia="Arial" w:hAnsi="Arial" w:cs="Arial"/>
          <w:color w:val="000000" w:themeColor="text1"/>
          <w:sz w:val="22"/>
          <w:szCs w:val="22"/>
        </w:rPr>
        <w:t xml:space="preserve"> at 6pm.</w:t>
      </w:r>
    </w:p>
    <w:p w14:paraId="375DF602" w14:textId="77777777" w:rsidR="000E50ED" w:rsidRDefault="000E50ED" w:rsidP="000E50ED">
      <w:pPr>
        <w:ind w:left="720"/>
      </w:pPr>
    </w:p>
    <w:p w14:paraId="62069983" w14:textId="77777777" w:rsidR="00347DE0" w:rsidRDefault="00347DE0"/>
    <w:sectPr w:rsidR="00347DE0">
      <w:headerReference w:type="default" r:id="rId7"/>
      <w:pgSz w:w="12240" w:h="15840"/>
      <w:pgMar w:top="1497" w:right="720" w:bottom="720" w:left="720" w:header="144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28F60" w14:textId="77777777" w:rsidR="00580082" w:rsidRDefault="00580082">
      <w:r>
        <w:separator/>
      </w:r>
    </w:p>
  </w:endnote>
  <w:endnote w:type="continuationSeparator" w:id="0">
    <w:p w14:paraId="4787C940" w14:textId="77777777" w:rsidR="00580082" w:rsidRDefault="0058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57D00" w14:textId="77777777" w:rsidR="00580082" w:rsidRDefault="00580082">
      <w:r>
        <w:separator/>
      </w:r>
    </w:p>
  </w:footnote>
  <w:footnote w:type="continuationSeparator" w:id="0">
    <w:p w14:paraId="06C7441B" w14:textId="77777777" w:rsidR="00580082" w:rsidRDefault="0058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9ADE2" w14:textId="77777777" w:rsidR="004A5E20" w:rsidRDefault="005800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71AF0"/>
    <w:multiLevelType w:val="hybridMultilevel"/>
    <w:tmpl w:val="0310B84E"/>
    <w:lvl w:ilvl="0" w:tplc="0A362712">
      <w:start w:val="1"/>
      <w:numFmt w:val="lowerRoman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14904"/>
    <w:multiLevelType w:val="multilevel"/>
    <w:tmpl w:val="1E6207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u w:val="none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Arial" w:eastAsia="Arial" w:hAnsi="Arial" w:cs="Arial"/>
        <w:sz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hAnsi="Arial"/>
        <w:sz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ED"/>
    <w:rsid w:val="000164D6"/>
    <w:rsid w:val="0004260A"/>
    <w:rsid w:val="00042888"/>
    <w:rsid w:val="000A766C"/>
    <w:rsid w:val="000D0BFC"/>
    <w:rsid w:val="000E50ED"/>
    <w:rsid w:val="00171077"/>
    <w:rsid w:val="001F226D"/>
    <w:rsid w:val="00232111"/>
    <w:rsid w:val="00334FB2"/>
    <w:rsid w:val="00347DE0"/>
    <w:rsid w:val="00381CA9"/>
    <w:rsid w:val="003A2FDA"/>
    <w:rsid w:val="003E6EBD"/>
    <w:rsid w:val="00406A4B"/>
    <w:rsid w:val="004C2527"/>
    <w:rsid w:val="00580082"/>
    <w:rsid w:val="005C39D9"/>
    <w:rsid w:val="006B54C2"/>
    <w:rsid w:val="00827E00"/>
    <w:rsid w:val="00846F83"/>
    <w:rsid w:val="00853FFB"/>
    <w:rsid w:val="0085506D"/>
    <w:rsid w:val="00855EE4"/>
    <w:rsid w:val="00863C70"/>
    <w:rsid w:val="009018E9"/>
    <w:rsid w:val="009621DB"/>
    <w:rsid w:val="009A66D1"/>
    <w:rsid w:val="00A16A9F"/>
    <w:rsid w:val="00A709E1"/>
    <w:rsid w:val="00AF7E5E"/>
    <w:rsid w:val="00B90C49"/>
    <w:rsid w:val="00B928BB"/>
    <w:rsid w:val="00BF5E57"/>
    <w:rsid w:val="00BF7D95"/>
    <w:rsid w:val="00C266B2"/>
    <w:rsid w:val="00C67A0E"/>
    <w:rsid w:val="00CB0E80"/>
    <w:rsid w:val="00D149AC"/>
    <w:rsid w:val="00D230B2"/>
    <w:rsid w:val="00D23935"/>
    <w:rsid w:val="00D41F2D"/>
    <w:rsid w:val="00D65949"/>
    <w:rsid w:val="00D82C2A"/>
    <w:rsid w:val="00EE2ABB"/>
    <w:rsid w:val="00F358FE"/>
    <w:rsid w:val="00F8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C1241"/>
  <w15:chartTrackingRefBased/>
  <w15:docId w15:val="{8922AB54-6CD7-6B4F-9CED-D7EB7AE7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0ED"/>
    <w:pPr>
      <w:widowContro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Klempner, Seth</dc:creator>
  <cp:keywords/>
  <dc:description/>
  <cp:lastModifiedBy>Klempner, Seth</cp:lastModifiedBy>
  <cp:revision>49</cp:revision>
  <dcterms:created xsi:type="dcterms:W3CDTF">2020-11-06T18:02:00Z</dcterms:created>
  <dcterms:modified xsi:type="dcterms:W3CDTF">2021-01-07T21:32:00Z</dcterms:modified>
</cp:coreProperties>
</file>